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непредставлении работником письменного объяснения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19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начальник склада Петров И. И. и специалист по кадрам Орлова Е. В., составили настоящий акт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октября 2026 г. работнику — Тарасов Олег Николаевич, кладовщик — вручено уведомление о необходимости в течение двух рабочих дней дать письменное объяснение по факту отсутствия на рабочем месте 14.10.2026 с 09:00 до 11:10.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истечении двух рабочих дней письменное объяснение работником не представлено.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соответствии с частью первой статьи 193 Трудового кодекса Российской Федерации.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Начальник склада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Петров И. И.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Специалист по кадрам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Орлова Е.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ознакомлен(а): ________________ / Тарасов О. Н.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дать объяснения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