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АКТ № 7</w:t>
      </w:r>
    </w:p>
    <w:p>
      <w:pPr>
        <w:spacing w:after="200" w:before="0"/>
        <w:jc w:val="center"/>
      </w:pPr>
      <w:r>
        <w:rPr>
          <w:b/>
          <w:sz w:val="24"/>
        </w:rPr>
        <w:t>об отказе работника от ознакомления с приказом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начальник отдела кадров Иванова Е. П.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начальник отдела продаж Кузнецов Д. С.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специалист по кадрам Морозова А. 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составили настоящий акт о том, что 23 октября 2026 г. в 11:20 менеджер по продажам Соколов Денис Андреевич был(-а) ознакомлен(-а) с приказом № 15-д от 23.10.2026 «О применении дисциплинарного взыскания в виде замечания» — текст приказа зачитан ему (ей) вслух в нашем присутствии.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Расписаться в ознакомлении с приказом работник отказался(-лась). Причина: объяснить причину отказа не пожелал.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Подписи составителей акта: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Иванова Е. П.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Кузнецов Д. С.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Морозова А. 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актом ознакомлен(-а): ________________ / ____________________ (от подписи отказался(-лась) ______)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от ознакомления с приказом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