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НАЙМА</w:t>
      </w:r>
    </w:p>
    <w:p>
      <w:pPr>
        <w:spacing w:after="200" w:before="0"/>
        <w:jc w:val="center"/>
      </w:pPr>
      <w:r>
        <w:rPr>
          <w:b/>
          <w:sz w:val="24"/>
        </w:rPr>
        <w:t>жилого помещения (комнаты)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Санкт-Петербург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Лебедева Анна Сергеевна, паспорт 4012 556677, ТП № 12 отдела УФМС России по г. Санкт-Петербургу, 05.06.2012, зарегистрированный(-ая) по адресу: г. Санкт-Петербург, ул. Марата, д. 30, кв. 11, именуемый(-ая) в дальнейшем «Наймодатель», и Мельников Денис Андреевич, паспорт 4119 889900, ГУ МВД России по Ленинградской обл., 17.09.2019, зарегистрированный(-ая) по адресу: Ленинградская обл., г. Гатчина, ул. Чехова, д. 3, кв. 7, именуемый(-ая) в дальнейшем «Наниматель»,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Наймодатель предоставляет Нанимателю за плату во владение и пользование для проживания изолированная комната площадью 14,2 кв. м, на плане квартиры № 2 в квартире по адресу: г. Санкт-Петербург, ул. Марата, д. 30, кв. 11 (далее — Комната).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Наниматель вправе пользоваться местами общего пользования квартиры: кухня, ванная комната, туалет, коридор.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Квартира принадлежит Наймодателю, что подтверждается: выписка из ЕГРН от 10.10.2026. Наймодатель гарантирует, что Комната не обременена правами третьих лиц, а если у квартиры есть другие собственники, их согласие на сдачу Комнаты получено.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В Комнате находится имущество Наймодателя, передаваемое в пользование Нанимателю: кровать, шкаф, письменный стол, стул.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СРОК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Договор заключён на срок 11 (одиннадцать) месяцев с 1 ноября 2026 г. Если ни одна из сторон за 30 дней до окончания срока не заявит о прекращении, договор считается продлённым на тот же срок.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ПЛАТА И ПОРЯДОК РАСЧЁТОВ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Плата за наём Комнаты составляет 22 000 (двадцать две тысячи) рублей 00 копеек в месяц и вносится авансом не позднее 10-го числа текущего месяца наличными с выдачей расписки либо переводом на счёт Наймодателя.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Плата за коммунальные услуги включена в плату за наём.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При подписании договора Наниматель вносит обеспечительный платёж 15 000 (пятнадцать тысяч) рублей 00 копеек, который возвращается при прекращении договора за вычетом задолженности и стоимости повреждённого имущества (ст. 381.1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ПРАВА И ОБЯЗАННОСТИ СТОРОН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Наниматель обязан использовать Комнату только для проживания, бережно относиться к Комнате, местам общего пользования и имуществу, соблюдать тишину и права других проживающих, не вселять третьих лиц и не сдавать Комнату в поднаём без письменного согласия Наймодателя.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Наймодатель обязан не препятствовать пользованию Комнатой и местами общего пользования, входить в Комнату только с согласия Нанимателя, кроме аварийных ситуаций.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Наниматель возмещает ущерб, причинённый Комнате, квартире и имуществу по его вине.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РАСТОРЖЕНИЕ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Наниматель вправе расторгнуть договор, письменно предупредив Наймодателя за 30 дней. Наймодатель вправе требовать расторжения договора в судебном порядке по основаниям статьи 687 ГК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5.2. При прекращении договора Наниматель освобождает Комнату и возвращает ключи в состоянии, в котором их получил, с учётом нормального износа.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6.1. Договор составлен в двух экземплярах, по одному для каждой из сторон. Во всём, что не предусмотрено договором, стороны руководствуются Гражданским кодексом РФ.</w:t>
      </w:r>
    </w:p>
    <w:p>
      <w:pPr>
        <w:keepNext/>
        <w:spacing w:after="80" w:before="160"/>
        <w:jc w:val="center"/>
      </w:pPr>
      <w:r>
        <w:rPr>
          <w:b/>
          <w:sz w:val="24"/>
        </w:rPr>
        <w:t>7.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Наймодатель</w:t>
            </w:r>
          </w:p>
          <w:p>
            <w:r>
              <w:rPr>
                <w:b w:val="0"/>
                <w:sz w:val="24"/>
              </w:rPr>
              <w:t>Лебедева Анна Сергеевна</w:t>
              <w:br/>
            </w:r>
            <w:r>
              <w:rPr>
                <w:b w:val="0"/>
                <w:sz w:val="24"/>
              </w:rPr>
              <w:t>тел. +7 911 222-33-44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Лебедева А. С.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Наниматель</w:t>
            </w:r>
          </w:p>
          <w:p>
            <w:r>
              <w:rPr>
                <w:b w:val="0"/>
                <w:sz w:val="24"/>
              </w:rPr>
              <w:t>Мельников Денис Андреевич</w:t>
              <w:br/>
            </w:r>
            <w:r>
              <w:rPr>
                <w:b w:val="0"/>
                <w:sz w:val="24"/>
              </w:rPr>
              <w:t>тел. +7 921 555-44-33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Мельников Д.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комнаты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