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НАЙМА</w:t>
      </w:r>
    </w:p>
    <w:p>
      <w:pPr>
        <w:spacing w:after="200" w:before="0"/>
        <w:jc w:val="center"/>
      </w:pPr>
      <w:r>
        <w:rPr>
          <w:b/>
          <w:sz w:val="24"/>
        </w:rPr>
        <w:t>жилого помещения (квартиры)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Романова Галина Петровна, паспорт 45 06 343536, выдан ОВД района Хамовники г. Москвы, 12.12.2006, зарегистрированный(-ая) по адресу: г. Москва, ул. Остоженка, д. 25, кв. 3, именуемый(-ая) в дальнейшем «Наймодатель», с одной стороны, и Яковлев Илья Романович, паспорт 17 15 373839, выдан УМВД России по Владимирской обл., 03.07.2015, зарегистрированный(-ая) по адресу: г. Владимир, ул. Большая Московская, д. 1, кв. 2, именуемый(-ая) в дальнейшем «Наниматель»,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за плату во владение и пользование для проживания жилое помещение — 2-комнатную квартиру общей площадью 54,3 кв. м, расположенную по адресу: г. Москва, ул. Профсоюзная, д. 104, кв. 58 (далее — Квартира).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Квартира принадлежит Наймодателю на праве собственности, что подтверждается: выписка из ЕГРН от 01.10.2026, запись регистрации № 77:06:0001001:1234-77/051/2019-3. Наймодатель гарантирует, что Квартира не продана, не заложена, в споре и под арестом не состоит, права третьих лиц на неё отсутствуют.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Квартира передаётся по акту приёма-передачи, в котором указываются её состояние, имущество и показания приборов учёта.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Вместе с Нанимателем в Квартире будут постоянно проживать: Яковлева Мария Олеговна (супруга).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11 (одиннадцать) месяцев с 1 ноября 2026 г. Если ни одна из сторон за 30 дней до окончания срока не заявит о прекращении, договор считается продлённым на тот же срок и на тех же условиях.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наём Квартиры составляет 65 000 (шестьдесят пять тысяч) рублей 00 копеек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вносится ежемесячно, авансом, не позднее 5-го числа текущего месяца наличными с выдачей расписки либо переводом на банковский счёт Наймодателя. Плата за первый месяц вносится при подписании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Наниматель дополнительно оплачивает коммунальные услуги по показаниям индивидуальных приборов учёта (электроэнергия, холодная и горячая вода). Остальные коммунальные платежи, взносы на капитальный ремонт и налог на имущество оплачивает Наймодатель.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При подписании договора Наниматель вносит обеспечительный платёж в сумме 65 000 (шестьдесят пять тысяч) рублей 00 копеек. Обеспечительный платёж возвращается Нанимателю при прекращении договора за вычетом сумм задолженности по оплате и стоимости повреждённого имущества (ст. 381.1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Наймодатель обязан передать Нанимателю Квартиру в пригодном для проживания состоянии, не препятствовать её пользованию, посещать Квартиру только в согласованное с Нанимателем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Наниматель обязан использовать Квартиру только для проживания, обеспечивать сохранность Квартиры и имущества, своевременно вносить плату, не производить перепланировку и переустройство, не сдавать Квартиру в поднаём без письменного согласия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Содержание в Квартире домашних животных без письменного согласия Наймодателя не допускается.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Наниматель несёт ответственность за ущерб, причинённый Квартире, имуществу и соседям по его вине или по вине проживающих с ним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РАСТОРЖЕНИЕ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Наниматель вправе расторгнуть договор, письменно предупредив Наймодателя за 30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может быть расторгнут по требованию Наймодателя в судебном порядке в случаях, предусмотренных статьёй 687 ГК РФ, в том числе при невнесении платы за наём более двух раз подряд.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При прекращении договора Наниматель возвращает Квартиру и ключи по акту в том состоянии, в котором её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Договор составлен в двух экземплярах, имеющих одинаковую юридическую силу, по одному для каждой из сторон. Акт приёма-передачи является неотъемлемой частью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Во всём, что не предусмотрено договором, стороны руководствуются Гражданским кодексом Российской Федерации.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АДРЕСА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Романова Галина Петровна</w:t>
              <w:br/>
            </w:r>
            <w:r>
              <w:rPr>
                <w:b w:val="0"/>
                <w:sz w:val="24"/>
              </w:rPr>
              <w:t>паспорт 45 06 343536</w:t>
              <w:br/>
            </w:r>
            <w:r>
              <w:rPr>
                <w:b w:val="0"/>
                <w:sz w:val="24"/>
              </w:rPr>
              <w:t>тел. +7 916 000-11-22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Романова Г. П.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Яковлев Илья Романович</w:t>
              <w:br/>
            </w:r>
            <w:r>
              <w:rPr>
                <w:b w:val="0"/>
                <w:sz w:val="24"/>
              </w:rPr>
              <w:t>паспорт 17 15 373839</w:t>
              <w:br/>
            </w:r>
            <w:r>
              <w:rPr>
                <w:b w:val="0"/>
                <w:sz w:val="24"/>
              </w:rPr>
              <w:t>тел. +7 920 333-44-55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Яковлев И.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