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40" w:before="0"/>
        <w:jc w:val="center"/>
      </w:pPr>
      <w:r>
        <w:rPr>
          <w:b/>
          <w:sz w:val="28"/>
        </w:rPr>
        <w:t>ДОГОВОР</w:t>
      </w:r>
    </w:p>
    <w:p>
      <w:pPr>
        <w:spacing w:after="200" w:before="0"/>
        <w:jc w:val="center"/>
      </w:pPr>
      <w:r>
        <w:rPr>
          <w:b/>
          <w:sz w:val="24"/>
        </w:rPr>
        <w:t>аренды нежилого помещения</w:t>
      </w:r>
    </w:p>
    <w:tbl>
      <w:tblPr>
        <w:tblW w:type="auto" w:w="0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4819"/>
        <w:gridCol w:w="4819"/>
      </w:tblGrid>
      <w:tr>
        <w:tc>
          <w:tcPr>
            <w:tcW w:type="dxa" w:w="4819"/>
          </w:tcPr>
          <w:p>
            <w:pPr>
              <w:spacing w:after="40"/>
              <w:jc w:val="left"/>
            </w:pPr>
            <w:r>
              <w:rPr>
                <w:b w:val="0"/>
                <w:sz w:val="24"/>
              </w:rPr>
              <w:t>г. Екатеринбург</w:t>
            </w:r>
          </w:p>
        </w:tc>
        <w:tc>
          <w:tcPr>
            <w:tcW w:type="dxa" w:w="4819"/>
          </w:tcPr>
          <w:p>
            <w:pPr>
              <w:spacing w:after="40"/>
              <w:jc w:val="right"/>
            </w:pPr>
            <w:r>
              <w:rPr>
                <w:b w:val="0"/>
                <w:sz w:val="24"/>
              </w:rPr>
              <w:t>17 октября 2026 г.</w:t>
            </w:r>
          </w:p>
        </w:tc>
      </w:tr>
    </w:tbl>
    <w:p>
      <w:pPr>
        <w:spacing w:after="40" w:before="0"/>
      </w:pPr>
      <w:r>
        <w:rPr>
          <w:b w:val="0"/>
          <w:sz w:val="24"/>
        </w:rPr>
      </w:r>
    </w:p>
    <w:p>
      <w:pPr>
        <w:spacing w:after="80" w:before="0"/>
        <w:ind w:firstLine="709"/>
        <w:jc w:val="both"/>
      </w:pPr>
      <w:r>
        <w:rPr>
          <w:b w:val="0"/>
          <w:sz w:val="24"/>
        </w:rPr>
        <w:t>Карпов Евгений Сергеевич (паспорт 6510 223344, выдан ГУ МВД России по Свердловской обл. 12.07.2015, ИНН 667012345678), именуемый(-ая, -ое) в дальнейшем «Арендодатель», с одной стороны, и ООО «Северный ветер» (ИНН 6671123456, ОГРН 1206600012345) в лице директора Лаптева Романа Андреевича, действующего на основании Устава, именуемый(-ая, -ое) в дальнейшем «Арендатор», с другой стороны, заключили настоящий договор о нижеследующем.</w:t>
      </w:r>
    </w:p>
    <w:p>
      <w:pPr>
        <w:keepNext/>
        <w:spacing w:after="80" w:before="160"/>
        <w:jc w:val="center"/>
      </w:pPr>
      <w:r>
        <w:rPr>
          <w:b/>
          <w:sz w:val="24"/>
        </w:rPr>
        <w:t>1. ПРЕДМЕТ ДОГОВОРА</w:t>
      </w:r>
    </w:p>
    <w:p>
      <w:pPr>
        <w:spacing w:after="80" w:before="0"/>
        <w:ind w:firstLine="709"/>
        <w:jc w:val="both"/>
      </w:pPr>
      <w:r>
        <w:rPr>
          <w:b w:val="0"/>
          <w:sz w:val="24"/>
        </w:rPr>
        <w:t>1.1. Арендодатель передаёт Арендатору во временное владение и пользование за плату нежилое помещение общей площадью 48,5 кв. м, кадастровый номер 66:41:0000000:12345, расположенное по адресу: г. Екатеринбург, ул. 8 Марта, д. 51, пом. 14 (3 этаж) (далее — Помещение).</w:t>
      </w:r>
    </w:p>
    <w:p>
      <w:pPr>
        <w:spacing w:after="80" w:before="0"/>
        <w:ind w:firstLine="709"/>
        <w:jc w:val="both"/>
      </w:pPr>
      <w:r>
        <w:rPr>
          <w:b w:val="0"/>
          <w:sz w:val="24"/>
        </w:rPr>
        <w:t>1.2. Помещение передаётся для использования под офис. Изменение назначения использования допускается только с письменного согласия Арендодателя.</w:t>
      </w:r>
    </w:p>
    <w:p>
      <w:pPr>
        <w:spacing w:after="80" w:before="0"/>
        <w:ind w:firstLine="709"/>
        <w:jc w:val="both"/>
      </w:pPr>
      <w:r>
        <w:rPr>
          <w:b w:val="0"/>
          <w:sz w:val="24"/>
        </w:rPr>
        <w:t>1.3. Помещение принадлежит Арендодателю на праве собственности, что подтверждается: выписка из ЕГРН от 05.10.2026, запись регистрации № 66:41:0000000:12345-66/199/2020-4. Арендодатель гарантирует, что Помещение не продано, не заложено, в споре и под арестом не состоит, правами третьих лиц не обременено.</w:t>
      </w:r>
    </w:p>
    <w:p>
      <w:pPr>
        <w:spacing w:after="80" w:before="0"/>
        <w:ind w:firstLine="709"/>
        <w:jc w:val="both"/>
      </w:pPr>
      <w:r>
        <w:rPr>
          <w:b w:val="0"/>
          <w:sz w:val="24"/>
        </w:rPr>
        <w:t>1.4. Помещение передаётся Арендатору по передаточному акту, подписываемому сторонами, с указанием его состояния и оборудования (ст. 655 ГК РФ).</w:t>
      </w:r>
    </w:p>
    <w:p>
      <w:pPr>
        <w:keepNext/>
        <w:spacing w:after="80" w:before="160"/>
        <w:jc w:val="center"/>
      </w:pPr>
      <w:r>
        <w:rPr>
          <w:b/>
          <w:sz w:val="24"/>
        </w:rPr>
        <w:t>2. СРОК АРЕНДЫ</w:t>
      </w:r>
    </w:p>
    <w:p>
      <w:pPr>
        <w:spacing w:after="80" w:before="0"/>
        <w:ind w:firstLine="709"/>
        <w:jc w:val="both"/>
      </w:pPr>
      <w:r>
        <w:rPr>
          <w:b w:val="0"/>
          <w:sz w:val="24"/>
        </w:rPr>
        <w:t>2.1. Договор заключён на срок 11 (одиннадцать) месяцев начиная с 1 ноября 2026 г.</w:t>
      </w:r>
    </w:p>
    <w:p>
      <w:pPr>
        <w:spacing w:after="80" w:before="0"/>
        <w:ind w:firstLine="709"/>
        <w:jc w:val="both"/>
      </w:pPr>
      <w:r>
        <w:rPr>
          <w:b w:val="0"/>
          <w:sz w:val="24"/>
        </w:rPr>
        <w:t>2.2. Договор заключён на срок менее одного года и государственной регистрации не подлежит (п. 2 ст. 651 ГК РФ).</w:t>
      </w:r>
    </w:p>
    <w:p>
      <w:pPr>
        <w:spacing w:after="80" w:before="0"/>
        <w:ind w:firstLine="709"/>
        <w:jc w:val="both"/>
      </w:pPr>
      <w:r>
        <w:rPr>
          <w:b w:val="0"/>
          <w:sz w:val="24"/>
        </w:rPr>
        <w:t>2.3. Арендатор, надлежащим образом исполнявший обязанности, по истечении срока договора имеет преимущественное право на заключение договора на новый срок (ст. 621 ГК РФ).</w:t>
      </w:r>
    </w:p>
    <w:p>
      <w:pPr>
        <w:keepNext/>
        <w:spacing w:after="80" w:before="160"/>
        <w:jc w:val="center"/>
      </w:pPr>
      <w:r>
        <w:rPr>
          <w:b/>
          <w:sz w:val="24"/>
        </w:rPr>
        <w:t>3. АРЕНДНАЯ ПЛАТА И РАСЧЁТЫ</w:t>
      </w:r>
    </w:p>
    <w:p>
      <w:pPr>
        <w:spacing w:after="80" w:before="0"/>
        <w:ind w:firstLine="709"/>
        <w:jc w:val="both"/>
      </w:pPr>
      <w:r>
        <w:rPr>
          <w:b w:val="0"/>
          <w:sz w:val="24"/>
        </w:rPr>
        <w:t>3.1. Арендная плата составляет 55 000 (пятьдесят пять тысяч) рублей 00 копеек в месяц, НДС не облагается.</w:t>
      </w:r>
    </w:p>
    <w:p>
      <w:pPr>
        <w:spacing w:after="80" w:before="0"/>
        <w:ind w:firstLine="709"/>
        <w:jc w:val="both"/>
      </w:pPr>
      <w:r>
        <w:rPr>
          <w:b w:val="0"/>
          <w:sz w:val="24"/>
        </w:rPr>
        <w:t>3.2. Арендная плата вносится ежемесячно авансом не позднее 5-го числа текущего месяца путём перечисления на счёт Арендодателя. Плата за первый месяц вносится в течение 5 рабочих дней с даты подписания передаточного акта.</w:t>
      </w:r>
    </w:p>
    <w:p>
      <w:pPr>
        <w:spacing w:after="80" w:before="0"/>
        <w:ind w:firstLine="709"/>
        <w:jc w:val="both"/>
      </w:pPr>
      <w:r>
        <w:rPr>
          <w:b w:val="0"/>
          <w:sz w:val="24"/>
        </w:rPr>
        <w:t>3.3. Помимо арендной платы Арендатор возмещает Арендодателю стоимость коммунальных услуг по показаниям приборов учёта и выставленным счетам в течение 5 рабочих дней с получения расчёта.</w:t>
      </w:r>
    </w:p>
    <w:p>
      <w:pPr>
        <w:spacing w:after="80" w:before="0"/>
        <w:ind w:firstLine="709"/>
        <w:jc w:val="both"/>
      </w:pPr>
      <w:r>
        <w:rPr>
          <w:b w:val="0"/>
          <w:sz w:val="24"/>
        </w:rPr>
        <w:t>3.4. В течение 5 рабочих дней с даты подписания договора Арендатор вносит обеспечительный платёж 55 000 (пятьдесят пять тысяч) рублей 00 копеек. Из него погашаются задолженность по арендной плате, неустойка и возмещение ущерба; при прекращении договора неиспользованный остаток возвращается Арендатору (ст. 381.1 ГК РФ). Проценты на обеспечительный платёж не начисляются.</w:t>
      </w:r>
    </w:p>
    <w:p>
      <w:pPr>
        <w:spacing w:after="80" w:before="0"/>
        <w:ind w:firstLine="709"/>
        <w:jc w:val="both"/>
      </w:pPr>
      <w:r>
        <w:rPr>
          <w:b w:val="0"/>
          <w:sz w:val="24"/>
        </w:rPr>
        <w:t>3.5. Если Арендодатель — физическое лицо, не применяющее налог на профессиональный доход, а Арендатор — организация или индивидуальный предприниматель, Арендатор как налоговый агент удерживает из арендной платы налог на доходы физических лиц и перечисляет его в бюджет; Арендодателю выплачивается сумма за вычетом налога.</w:t>
      </w:r>
    </w:p>
    <w:p>
      <w:pPr>
        <w:keepNext/>
        <w:spacing w:after="80" w:before="160"/>
        <w:jc w:val="center"/>
      </w:pPr>
      <w:r>
        <w:rPr>
          <w:b/>
          <w:sz w:val="24"/>
        </w:rPr>
        <w:t>4. ПРАВА И ОБЯЗАННОСТИ СТОРОН</w:t>
      </w:r>
    </w:p>
    <w:p>
      <w:pPr>
        <w:spacing w:after="80" w:before="0"/>
        <w:ind w:firstLine="709"/>
        <w:jc w:val="both"/>
      </w:pPr>
      <w:r>
        <w:rPr>
          <w:b w:val="0"/>
          <w:sz w:val="24"/>
        </w:rPr>
        <w:t>4.1. Арендодатель обязан передать Помещение в состоянии, пригодном для использования по назначению, обеспечивать доступ к Помещению и подачу коммунальных ресурсов, производить капитальный ремонт (ст. 616 ГК РФ).</w:t>
      </w:r>
    </w:p>
    <w:p>
      <w:pPr>
        <w:spacing w:after="80" w:before="0"/>
        <w:ind w:firstLine="709"/>
        <w:jc w:val="both"/>
      </w:pPr>
      <w:r>
        <w:rPr>
          <w:b w:val="0"/>
          <w:sz w:val="24"/>
        </w:rPr>
        <w:t>4.2. Арендатор обязан использовать Помещение по назначению, соблюдать требования пожарной безопасности и санитарные нормы, своевременно вносить арендную плату, за свой счёт производить текущий ремонт и обеспечивать сохранность Помещения.</w:t>
      </w:r>
    </w:p>
    <w:p>
      <w:pPr>
        <w:spacing w:after="80" w:before="0"/>
        <w:ind w:firstLine="709"/>
        <w:jc w:val="both"/>
      </w:pPr>
      <w:r>
        <w:rPr>
          <w:b w:val="0"/>
          <w:sz w:val="24"/>
        </w:rPr>
        <w:t>4.3. Арендатор не вправе сдавать Помещение в субаренду, передавать права по договору или производить перепланировку и неотделимые улучшения без письменного согласия Арендодателя. Стоимость неотделимых улучшений, произведённых без согласия, не возмещается (ст. 623 ГК РФ).</w:t>
      </w:r>
    </w:p>
    <w:p>
      <w:pPr>
        <w:spacing w:after="80" w:before="0"/>
        <w:ind w:firstLine="709"/>
        <w:jc w:val="both"/>
      </w:pPr>
      <w:r>
        <w:rPr>
          <w:b w:val="0"/>
          <w:sz w:val="24"/>
        </w:rPr>
        <w:t>4.4. Арендатор вправе с согласия Арендодателя размещать вывеску на фасаде здания в соответствии с требованиями местных правил благоустройства.</w:t>
      </w:r>
    </w:p>
    <w:p>
      <w:pPr>
        <w:keepNext/>
        <w:spacing w:after="80" w:before="160"/>
        <w:jc w:val="center"/>
      </w:pPr>
      <w:r>
        <w:rPr>
          <w:b/>
          <w:sz w:val="24"/>
        </w:rPr>
        <w:t>5. ОТВЕТСТВЕННОСТЬ И РАСТОРЖЕНИЕ</w:t>
      </w:r>
    </w:p>
    <w:p>
      <w:pPr>
        <w:spacing w:after="80" w:before="0"/>
        <w:ind w:firstLine="709"/>
        <w:jc w:val="both"/>
      </w:pPr>
      <w:r>
        <w:rPr>
          <w:b w:val="0"/>
          <w:sz w:val="24"/>
        </w:rPr>
        <w:t>5.1. За просрочку внесения арендной платы Арендатор уплачивает неустойку 0,1 % от просроченной суммы за каждый день просрочки.</w:t>
      </w:r>
    </w:p>
    <w:p>
      <w:pPr>
        <w:spacing w:after="80" w:before="0"/>
        <w:ind w:firstLine="709"/>
        <w:jc w:val="both"/>
      </w:pPr>
      <w:r>
        <w:rPr>
          <w:b w:val="0"/>
          <w:sz w:val="24"/>
        </w:rPr>
        <w:t>5.2. Любая из сторон вправе отказаться от договора в одностороннем порядке, письменно предупредив другую сторону не менее чем за 60 (шестьдесят) дней. Досрочное расторжение по требованию одной из сторон в судебном порядке возможно по основаниям статей 619, 620 ГК РФ.</w:t>
      </w:r>
    </w:p>
    <w:p>
      <w:pPr>
        <w:spacing w:after="80" w:before="0"/>
        <w:ind w:firstLine="709"/>
        <w:jc w:val="both"/>
      </w:pPr>
      <w:r>
        <w:rPr>
          <w:b w:val="0"/>
          <w:sz w:val="24"/>
        </w:rPr>
        <w:t>5.3. При прекращении договора Арендатор возвращает Помещение по акту в том состоянии, в котором его получил, с учётом нормального износа и согласованных улучшений.</w:t>
      </w:r>
    </w:p>
    <w:p>
      <w:pPr>
        <w:keepNext/>
        <w:spacing w:after="80" w:before="160"/>
        <w:jc w:val="center"/>
      </w:pPr>
      <w:r>
        <w:rPr>
          <w:b/>
          <w:sz w:val="24"/>
        </w:rPr>
        <w:t>6. ЗАКЛЮЧИТЕЛЬНЫЕ ПОЛОЖЕНИЯ</w:t>
      </w:r>
    </w:p>
    <w:p>
      <w:pPr>
        <w:spacing w:after="80" w:before="0"/>
        <w:ind w:firstLine="709"/>
        <w:jc w:val="both"/>
      </w:pPr>
      <w:r>
        <w:rPr>
          <w:b w:val="0"/>
          <w:sz w:val="24"/>
        </w:rPr>
        <w:t>6.1. Споры разрешаются путём переговоров; претензия рассматривается в течение 10 рабочих дней. При недостижении согласия спор передаётся в суд (арбитражный суд — если обе стороны являются организациями или предпринимателями) по месту нахождения Помещения.</w:t>
      </w:r>
    </w:p>
    <w:p>
      <w:pPr>
        <w:spacing w:after="80" w:before="0"/>
        <w:ind w:firstLine="709"/>
        <w:jc w:val="both"/>
      </w:pPr>
      <w:r>
        <w:rPr>
          <w:b w:val="0"/>
          <w:sz w:val="24"/>
        </w:rPr>
        <w:t>6.2. Договор составлен в двух экземплярах, имеющих одинаковую юридическую силу. Передаточный акт является неотъемлемой частью договора.</w:t>
      </w:r>
    </w:p>
    <w:p>
      <w:pPr>
        <w:keepNext/>
        <w:spacing w:after="80" w:before="160"/>
        <w:jc w:val="center"/>
      </w:pPr>
      <w:r>
        <w:rPr>
          <w:b/>
          <w:sz w:val="24"/>
        </w:rPr>
        <w:t>7. РЕКВИЗИТЫ И ПОДПИСИ СТОРОН</w:t>
      </w:r>
    </w:p>
    <w:tbl>
      <w:tblPr>
        <w:tblW w:type="auto" w:w="0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4819"/>
        <w:gridCol w:w="4819"/>
      </w:tblGrid>
      <w:tr>
        <w:tc>
          <w:tcPr>
            <w:tcW w:type="dxa" w:w="4819"/>
          </w:tcPr>
          <w:p>
            <w:pPr>
              <w:spacing w:after="40"/>
              <w:jc w:val="left"/>
            </w:pPr>
            <w:r>
              <w:rPr>
                <w:b/>
                <w:sz w:val="24"/>
              </w:rPr>
              <w:t>Арендодатель</w:t>
            </w:r>
          </w:p>
          <w:p>
            <w:r>
              <w:rPr>
                <w:b w:val="0"/>
                <w:sz w:val="24"/>
              </w:rPr>
              <w:t>Карпов Евгений Сергеевич</w:t>
              <w:br/>
            </w:r>
            <w:r>
              <w:rPr>
                <w:b w:val="0"/>
                <w:sz w:val="24"/>
              </w:rPr>
              <w:t>паспорт 6510 223344, выдан ГУ МВД России по Свердловской обл. 12.07.2015, ИНН 667012345678</w:t>
              <w:br/>
            </w:r>
            <w:r>
              <w:rPr>
                <w:b w:val="0"/>
                <w:sz w:val="24"/>
              </w:rPr>
              <w:t>Адрес: г. Екатеринбург, ул. Малышева, д. 31, кв. 8</w:t>
              <w:br/>
            </w:r>
            <w:r>
              <w:rPr>
                <w:b w:val="0"/>
                <w:sz w:val="24"/>
              </w:rPr>
              <w:t>р/с 40817810900001234567 в ПАО «Банк», БИК 046577000, к/с 30101810500000000000</w:t>
              <w:br/>
            </w:r>
            <w:r>
              <w:rPr>
                <w:b w:val="0"/>
                <w:sz w:val="24"/>
              </w:rPr>
              <w:t>Тел.: +7 912 111-22-33</w:t>
              <w:br/>
            </w:r>
            <w:r>
              <w:rPr>
                <w:b w:val="0"/>
                <w:sz w:val="24"/>
              </w:rPr>
              <w:br/>
            </w:r>
            <w:r>
              <w:rPr>
                <w:b w:val="0"/>
                <w:sz w:val="24"/>
              </w:rPr>
              <w:t>______________ / ______________</w:t>
            </w:r>
          </w:p>
        </w:tc>
        <w:tc>
          <w:tcPr>
            <w:tcW w:type="dxa" w:w="4819"/>
          </w:tcPr>
          <w:p>
            <w:pPr>
              <w:spacing w:after="40"/>
              <w:jc w:val="left"/>
            </w:pPr>
            <w:r>
              <w:rPr>
                <w:b/>
                <w:sz w:val="24"/>
              </w:rPr>
              <w:t>Арендатор</w:t>
            </w:r>
          </w:p>
          <w:p>
            <w:r>
              <w:rPr>
                <w:b w:val="0"/>
                <w:sz w:val="24"/>
              </w:rPr>
              <w:t>ООО «Северный ветер»</w:t>
              <w:br/>
            </w:r>
            <w:r>
              <w:rPr>
                <w:b w:val="0"/>
                <w:sz w:val="24"/>
              </w:rPr>
              <w:t>ИНН 6671123456, ОГРН 1206600012345</w:t>
              <w:br/>
            </w:r>
            <w:r>
              <w:rPr>
                <w:b w:val="0"/>
                <w:sz w:val="24"/>
              </w:rPr>
              <w:t>Адрес: г. Екатеринбург, ул. Белинского, д. 86, офис 12</w:t>
              <w:br/>
            </w:r>
            <w:r>
              <w:rPr>
                <w:b w:val="0"/>
                <w:sz w:val="24"/>
              </w:rPr>
              <w:t>Тел.: +7 343 222-33-44</w:t>
              <w:br/>
            </w:r>
            <w:r>
              <w:rPr>
                <w:b w:val="0"/>
                <w:sz w:val="24"/>
              </w:rPr>
              <w:br/>
            </w:r>
            <w:r>
              <w:rPr>
                <w:b w:val="0"/>
                <w:sz w:val="24"/>
              </w:rPr>
              <w:t>______________ / ______________</w:t>
            </w:r>
          </w:p>
        </w:tc>
      </w:tr>
    </w:tbl>
    <w:p>
      <w:pPr>
        <w:spacing w:after="40" w:before="0"/>
      </w:pPr>
      <w:r>
        <w:rPr>
          <w:b w:val="0"/>
          <w:sz w:val="24"/>
        </w:rPr>
      </w:r>
    </w:p>
    <w:sectPr w:rsidR="00FC693F" w:rsidRPr="0006063C" w:rsidSect="00034616">
      <w:pgSz w:w="11906" w:h="16838"/>
      <w:pgMar w:top="1134" w:right="850" w:bottom="1134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276" w:lineRule="auto"/>
    </w:pPr>
    <w:rPr>
      <w:rFonts w:ascii="Times New Roman" w:hAnsi="Times New Roman" w:cs="Times New Roman" w:eastAsia="Times New Roman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аренды нежилого помещения</dc:title>
  <dc:subject/>
  <dc:creator>Бланки и образцы документов, https://blank-obrazec.ru</dc:creator>
  <cp:keywords/>
  <dc:description>Бланки и образцы документов, https://blank-obrazec.ru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