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ТРАНСПОРТНОГО СРЕДСТВА С ЭКИПАЖЕМ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именуемый(-ое) в дальнейшем «Арендодатель», и ______________________________, именуемое(-ый)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предоставляет Арендатору за плату во временное владение и пользование ______________________________ (далее — Техника) и оказывает своими силами услуги по управлению Техникой и её технической эксплуатации для выполнения работ на объекте: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Техника предоставляется по заявкам Арендатора, направленным не позднее чем за 24 часа. Учёт фактически отработанного времени ведётся по путевым листам (сменным рапортам), подписанным представителем Арендатора.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одного машино-часа работы Техники с экипажем составляет ____________ (____________________________________) рублей. Минимальный заказ: ______________________________. Порядок оплаты топлива: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Оплата производится в течение ____ (______________) рабочих дней на основании подписанных путевых листов, акта и счёта Арендодателя.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Арендодатель обеспечивает исправность Техники, её страхование (ОСАГО), квалификацию и допуски машиниста, несёт расходы на содержание экипажа и ремонт Техники (ст. 634, 635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обеспечивает фронт работ, подъездные пути, информацию о подземных коммуникациях на месте работ, допуск Техники на объект, и несёт ответственность за правильность указаний машинисту о характере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Вред, причинённый третьим лицам Техникой, возмещает Арендодатель (ст. 640 ГК РФ). Если вред причинён из-за неверных указаний Арендатора или повреждения не указанных им коммуникаций, Арендатор возмещает Арендодателю выплаченные суммы.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действует ______________________________.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спецтехники с экипажем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