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АРЕНДЫ ЗЕМЕЛЬНОГО УЧАСТКА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Тула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Фролов Виктор Алексеевич, паспорт 70 05 334455, зарегистрированный(-ая) по адресу: г. Тула, ул. Советская, д. 10, кв. 5, именуемый(-ая) в дальнейшем «Арендодатель», и Лебедев Артём Игоревич, паспорт 70 12 667788, зарегистрированный(-ая) по адресу: г. Тула, пр-т Ленина, д. 88, кв. 31, именуемый(-ая) в дальнейшем «Арендатор»,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Арендодатель передаёт Арендатору во временное владение и пользование земельный участок с кадастровым номером 71:14:000000:1234 площадью 600 кв. м, категория земель — земли сельскохозяйственного назначения, вид разрешённого использования — ведение садоводства, расположенный по адресу: Тульская обл., Ленинский р-н, СНТ «Рассвет», участок № 17 (далее — Участок).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Участок принадлежит Арендодателю на праве собственности. Арендодатель гарантирует, что Участок не продан, не заложен, не арестован и не обременён правами третьих лиц.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Участок предоставляется для выращивания овощей и плодово-ягодных культур в соответствии с его видом разрешённого использования.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1.4. На Участке расположены и передаются в пользование Арендатору: деревянный хозяйственный блок 3 × 4 м.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СРОК АРЕНДЫ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Договор заключён на 11 (одиннадцать) месяцев начиная с 1 апреля 2027 г. Участок передаётся по акту приёма-передачи.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АРЕНДНАЯ ПЛАТА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Арендная плата за весь срок аренды составляет 15 000 (пятнадцать тысяч) рублей 00 копеек и вносится в течение пяти дней с даты подписания договора.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Земельный налог и взносы в товарищество (если Участок находится в СНТ) уплачивает Арендодатель.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ПРАВА И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Арендатор обязан использовать Участок в соответствии с категорией земель и видом разрешённого использования, не допускать загрязнения и захламления земли, соблюдать противопожарные правила (ст. 42 ЗК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Арендатор не вправе возводить капитальные строения, вырубать многолетние насаждения и передавать Участок в субаренду без письменного согласия Арендодателя.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4.3. Арендодатель не вправе вмешиваться в деятельность Арендатора, если она не нарушает условия договора и закон.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По окончании аренды Арендатор возвращает Участок по акту в состоянии не хуже первоначального. Урожай, выращенный Арендатором, является его собственностью (ст. 606 ГК РФ). Договор составлен в двух экземплярах.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Арендодатель</w:t>
            </w:r>
          </w:p>
          <w:p>
            <w:r>
              <w:rPr>
                <w:b w:val="0"/>
                <w:sz w:val="24"/>
              </w:rPr>
              <w:t>Фролов Виктор Алексеевич</w:t>
              <w:br/>
            </w:r>
            <w:r>
              <w:rPr>
                <w:b w:val="0"/>
                <w:sz w:val="24"/>
              </w:rPr>
              <w:t>тел. +7 910 111-11-11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Фролов В. А.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Арендатор</w:t>
            </w:r>
          </w:p>
          <w:p>
            <w:r>
              <w:rPr>
                <w:b w:val="0"/>
                <w:sz w:val="24"/>
              </w:rPr>
              <w:t>Лебедев Артём Игоревич</w:t>
              <w:br/>
            </w:r>
            <w:r>
              <w:rPr>
                <w:b w:val="0"/>
                <w:sz w:val="24"/>
              </w:rPr>
              <w:t>тел. +7 920 222-22-22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Лебедев А. И.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земельного участка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