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транспортного средства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______________, выдан ______________________________, зарегистрированный(-ая) по адресу: ______________________________, именуемый(-ая) в дальнейшем «Продавец», и ______________________________, __.__.____ года рождения, паспорт ______________, выдан ______________________________, зарегистрированный(-ая) по адресу: ______________________________,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передаёт в собственность Покупателю, а Покупатель принимает и оплачивает транспортное средство (далее — ТС):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марка, модель: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идентификационный номер (VIN): 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тип ТС: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год выпуска: 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модель, № двигателя: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кузов №: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цвет: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государственный регистрационный знак: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паспорт ТС: ______________________________, выдан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свидетельство о регистрации ТС: ______________________________, выдано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пробег: ______ км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ТС принадлежит Продавцу на праве собственности, что подтверждается паспортом транспортного средства и свидетельством о регистрации ТС, указанными в пункте 1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Продавец гарантирует, что до заключения настоящего договора ТС никому не продано, не заложено, в споре и под арестом (запретом) не состоит, в розыске не находится.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Стоимость ТС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Покупатель передал, а Продавец получил денежные средства за проданное ТС в полном объёме при подписании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Покупатель осмотрел ТС, проверил его техническое состояние и комплектность. Претензий к Продавцу по качеству и комплектности ТС Покупатель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Право собственности на ТС переходит к Покупателю с момента подписания настоящего договора. Одновременно Продавец передаёт Покупателю ТС, ключи, паспорт ТС и свидетельство о регистрации ТС.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 Покупатель обязуется в течение 10 (десяти) дней со дня подписания настоящего договора обратиться в Госавтоинспекцию для внесения изменений в регистрационные данные о владельце ТС.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9. Договор составлен в трёх экземплярах, имеющих одинаковую юридическую силу: по одному для каждой из сторон и один для регистрирующего органа.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ТС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(деньги передал, ТС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