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В Кировский районный суд г. Самары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Заявитель (ответчик): Антонова Марина Владимировна</w:t>
        <w:br/>
      </w:r>
      <w:r>
        <w:rPr>
          <w:b w:val="0"/>
          <w:sz w:val="24"/>
        </w:rPr>
        <w:t>адрес: 443096, г. Самара, ул. Стара-Загора, д. 99, кв. 41</w:t>
        <w:br/>
      </w:r>
      <w:r>
        <w:rPr>
          <w:b w:val="0"/>
          <w:sz w:val="24"/>
        </w:rPr>
        <w:t>+7 927 333-44-55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Дело № 2-3210/2026</w:t>
      </w:r>
    </w:p>
    <w:p>
      <w:pPr>
        <w:spacing w:after="40" w:before="0"/>
        <w:jc w:val="center"/>
      </w:pPr>
      <w:r>
        <w:rPr>
          <w:b/>
          <w:sz w:val="28"/>
        </w:rPr>
        <w:t>ХОДАТАЙСТВО</w:t>
      </w:r>
    </w:p>
    <w:p>
      <w:pPr>
        <w:spacing w:after="200" w:before="0"/>
        <w:jc w:val="center"/>
      </w:pPr>
      <w:r>
        <w:rPr>
          <w:b/>
          <w:sz w:val="24"/>
        </w:rPr>
        <w:t>об отложении судебного заседания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производстве суда находится гражданское дело № 2-3210/2026 по иску Антонова С. П. к Антоновой М. В. об определении порядка общения с ребёнком. Судебное заседание назначено на 14.11.2026 в 10:30.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 не могу явиться в судебное заседание по уважительной причине: с 10.11.2026 я нахожусь на стационарном лечении в ГБУЗ «Самарская городская больница № 4», что подтверждается справкой; ориентировочная дата выписки — 20.11.2026. Кроме того, желаю лично участвовать в рассмотрении дела и представить доказательства.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 частью 1 статьи 167 и статьёй 169 ГПК РФ прошу отложить судебное заседание, назначенное на 14.11.2026 в 10:30, на другую дату, о которой известить меня по указанным контактам.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справка ГБУЗ «Самарская городская больница № 4» от 11.11.2026.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11 ноября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Антонова М. В.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отложении судебного заседания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