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ПРЕДВАРИТЕЛЬНЫЙ ДОГОВОР</w:t>
      </w:r>
    </w:p>
    <w:p>
      <w:pPr>
        <w:spacing w:after="200" w:before="0"/>
        <w:jc w:val="center"/>
      </w:pPr>
      <w:r>
        <w:rPr>
          <w:b/>
          <w:sz w:val="24"/>
        </w:rPr>
        <w:t>купли-продажи квартиры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Кравцова Елена Михайловна, 18.04.1972 года рождения, паспорт 0317 445566, выдан ГУ МВД России по Краснодарскому краю 20.05.2017, зарегистрированный(-ая) по адресу: 350000, г. Краснодар, ул. Северная, д. 324, кв. 45, именуемый(-ая) в дальнейшем «Продавец», и Орлов Денис Сергеевич, 02.11.1990 года рождения, паспорт 0319 778899, выдан ГУ МВД России по Краснодарскому краю 10.12.2019, зарегистрированный(-ая) по адресу: 350020, г. Краснодар, ул. Красная, д. 10, кв. 3, именуемый(-ая) в дальнейшем «Покупатель», заключили настоящий предварительный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Стороны обязуются в срок не позднее 15 ноября 2026 г. заключить договор купли-продажи (далее — Основной договор) квартиры общей площадью 54,3 кв. м по адресу: г. Краснодар, ул. Северная, д. 324, кв. 45, кадастровый номер 23:43:0000000:5678 (далее — Квартира), на условиях, предусмотренных настоящим договором.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Квартира принадлежит Продавцу на праве собственности на основании: договор купли-продажи квартиры от 15.03.2012, запись в ЕГРН № 23-23-01/123/2012-456.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Цена Квартиры по Основному договору составит 6 500 000 (шесть миллионов пятьсот тысяч) рублей 00 копеек и изменению не подлежит.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До заключения Основного договора Продавец обязуется: снять с регистрационного учёта всех зарегистрированных лиц, погасить задолженность по коммунальным платежам, получить нотариальное согласие супруга на продажу.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1.5. Продавец обязуется до заключения Основного договора не продавать, не дарить, не закладывать Квартиру, не сдавать её внаём и не совершать иных действий, ухудшающих её состояние или обременяющих её правами третьих лиц.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ЗАДАТОК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В доказательство заключения настоящего договора и в обеспечение его исполнения Покупатель передаёт Продавцу задаток в сумме 200 000 (двести тысяч) рублей 00 копеек, который засчитывается в счёт цены Квартиры по Основному договору (статья 380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Если Основной договор не будет заключён по вине Покупателя, задаток остаётся у Продавца. Если Основной договор не будет заключён по вине Продавца, он возвращает Покупателю задаток в двойном размере. Если Основной договор не заключён по обстоятельствам, за которые ни одна из сторон не отвечает, или по соглашению сторон, задаток возвращается Покупателю (статья 381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Если одна из сторон уклоняется от заключения Основного договора, другая сторона вправе обратиться в суд с требованием о понуждении заключить Основной договор в течение шести месяцев с момента неисполнения обязательства (пункт 5 статьи 429, пункт 4 статьи 445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Обязательства по настоящему договору прекращаются, если до 15 ноября 2026 г. Основной договор не будет заключён и ни одна из сторон не направит другой предложение его заключить (пункт 6 статьи 429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Договор составлен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Кравцова Елена Михайловна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Орлов Денис Сергеевич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купли-продажи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