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«ТехноМир»</w:t>
        <w:br/>
      </w:r>
      <w:r>
        <w:rPr>
          <w:b w:val="0"/>
          <w:sz w:val="24"/>
        </w:rPr>
        <w:t>Адрес: г. Москва, ул. Профсоюзная, д. 56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Орлова Мария Андреевна</w:t>
        <w:br/>
      </w:r>
      <w:r>
        <w:rPr>
          <w:b w:val="0"/>
          <w:sz w:val="24"/>
        </w:rPr>
        <w:t>Адрес: г. Москва, ул. Вавилова, д. 19, кв. 33</w:t>
        <w:br/>
      </w:r>
      <w:r>
        <w:rPr>
          <w:b w:val="0"/>
          <w:sz w:val="24"/>
        </w:rPr>
        <w:t>Тел.: +7 900 123-45-67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выплате неустойки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Вами заключён договор (кассовый чек № 1234 от 20.09.2026): смартфон Samsung Galaxy A55, IMEI 350123456789012.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Вами нарушен срок исполнения обязательства: претензия о возврате денег за товар с недостатком получена продавцом 01.10.2026; деньги в десятидневный срок (до 11.10.2026) не возвращены и возвращены только 31.10.2026. Период просрочки — с 12 октября 2026 г. по 31 октября 2026 г., 20 (двадцать) дней.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1 статьи 23 Закона РФ «О защите прав потребителей» за нарушение сроков, предусмотренных статьями 20, 21 и 22 Закона, продавец уплачивает потребителю за каждый день просрочки неустойку в размере одного процента цены товара. Расчёт: 32 990 (тридцать две тысячи девятьсот девяносто) рублей 00 копеек × 1 % × 20 = 6 598 (шесть тысяч пятьсот девяносто восемь)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претензии выплатить мне неустойку в размере 6 598 (шесть тысяч пятьсот девяносто восемь) рублей 00 копеек на банковскую карту № 2200 0000 0000 0000, получатель Орлова Мария Андреевна.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неустойки, компенсации морального вреда (ст. 15 Закона) и штрафа в размере 50 % от присуждённой суммы за отказ добровольно удовлетворить требование потребителя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договора (чека), ранее направленной претензии и документов о её вручении.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 ноября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Орлова М. А.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выплате неустойки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