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Зайцев Роман Олегович</w:t>
        <w:br/>
      </w:r>
      <w:r>
        <w:rPr>
          <w:b w:val="0"/>
          <w:sz w:val="24"/>
        </w:rPr>
        <w:t>Адрес: г. Пермь, ул. Пушкина, д. 18, кв. 56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Тихонова Елена Михайловна</w:t>
        <w:br/>
      </w:r>
      <w:r>
        <w:rPr>
          <w:b w:val="0"/>
          <w:sz w:val="24"/>
        </w:rPr>
        <w:t>Адрес: г. Пермь, ул. Пушкина, д. 18, кв. 52</w:t>
        <w:br/>
      </w:r>
      <w:r>
        <w:rPr>
          <w:b w:val="0"/>
          <w:sz w:val="24"/>
        </w:rPr>
        <w:t>Тел.: +7 912 345-67-89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возмещении ущерба, причинённого заливом квартиры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16 октября 2026 г. из принадлежащей Вам квартиры по адресу: г. Пермь, ул. Пушкина, д. 18, кв. 56 произошёл залив моей квартиры по адресу: г. Пермь, ул. Пушкина, д. 18, кв. 52. Причина залива — разрыв гибкого шланга подводки к стиральной машине в Вашей квартире. Факт залива, его причина и повреждения зафиксированы: акт о заливе от 17.10.2026, составленный ООО «УК «Уютный дом».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Размер ущерба, причинённого заливом, составляет 186 400 (сто восемьдесят шесть тысяч четыреста) рублей 00 копеек, что подтверждается: отчёт об оценке ООО «Оценка-Плюс» № 245 от 25.10.2026. Мои расходы на оценку ущерба составили 8 000 (восемь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15 и 1064 ГК РФ вред, причинённый имуществу гражданина, подлежит возмещению в полном объёме лицом, причинившим вред. Собственник жилого помещения несёт бремя его содержания и обязан поддерживать помещение и оборудование в надлежащем состоянии, не допуская ущерба соседям (ст. 210 ГК РФ, ч. 3, 4 ст. 30 ЖК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(десять) дней со дня получения претензии возместить мне ущерб в сумме 186 400 (сто восемьдесят шесть тысяч четыреста) рублей 00 копеек и расходы на оценку 8 000 (восемь тысяч) рублей 00 копеек наличными с оформлением расписки.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буду вынужден(-а) обратиться в суд с иском о возмещении ущерба, расходов на оценку, государственной пошлины и расходов на представителя.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акта о заливе; копия документа об оценке ущерба; фотографии повреждений.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27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пострадавшей квартиры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Тихонова Елена Михайловна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соседям о возмещении ущерба от залива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