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ООО «УК „Комфорт-Сервис“»</w:t>
        <w:br/>
      </w:r>
      <w:r>
        <w:rPr>
          <w:b w:val="0"/>
          <w:sz w:val="24"/>
        </w:rPr>
        <w:t>Адрес: г. Уфа, ул. Менделеева, д. 158</w:t>
        <w:br/>
      </w:r>
      <w:r>
        <w:rPr>
          <w:b w:val="0"/>
          <w:sz w:val="24"/>
        </w:rPr>
        <w:br/>
      </w:r>
      <w:r>
        <w:rPr>
          <w:b w:val="0"/>
          <w:sz w:val="24"/>
        </w:rPr>
        <w:t>от Хабибуллин Рамиль Фаритович,</w:t>
        <w:br/>
      </w:r>
      <w:r>
        <w:rPr>
          <w:b w:val="0"/>
          <w:sz w:val="24"/>
        </w:rPr>
        <w:t>собственника квартиры по адресу: г. Уфа, ул. Ленина, д. 12, кв. 90</w:t>
        <w:br/>
      </w:r>
      <w:r>
        <w:rPr>
          <w:b w:val="0"/>
          <w:sz w:val="24"/>
        </w:rPr>
        <w:t>Тел.: +7 917 400-50-60</w:t>
      </w:r>
    </w:p>
    <w:p>
      <w:pPr>
        <w:spacing w:after="40" w:before="0"/>
        <w:jc w:val="center"/>
      </w:pPr>
      <w:r>
        <w:rPr>
          <w:b/>
          <w:sz w:val="28"/>
        </w:rPr>
        <w:t>ПРЕТЕНЗИЯ</w:t>
      </w:r>
    </w:p>
    <w:p>
      <w:pPr>
        <w:spacing w:after="200" w:before="0"/>
        <w:jc w:val="center"/>
      </w:pPr>
      <w:r>
        <w:rPr>
          <w:b/>
          <w:sz w:val="24"/>
        </w:rPr>
        <w:t>о возмещении ущерба, причинённого заливом квартиры</w:t>
      </w:r>
    </w:p>
    <w:p>
      <w:pPr>
        <w:spacing w:after="80" w:before="0"/>
        <w:ind w:firstLine="709"/>
        <w:jc w:val="both"/>
      </w:pPr>
      <w:r>
        <w:rPr>
          <w:b w:val="0"/>
          <w:sz w:val="24"/>
        </w:rPr>
        <w:t>Я являюсь собственником квартиры по адресу: г. Уфа, ул. Ленина, д. 12, кв. 90. Управление многоквартирным домом осуществляет ООО «УК „Комфорт-Сервис“». 25 сентября 2026 г. произошёл залив моей квартиры. Причина залива — протечка кровли над квартирой во время дождя, что подтверждается: акт осмотра от 26.09.2026, составленный инженером УК Ивановым П. С.</w:t>
      </w:r>
    </w:p>
    <w:p>
      <w:pPr>
        <w:spacing w:after="80" w:before="0"/>
        <w:ind w:firstLine="709"/>
        <w:jc w:val="both"/>
      </w:pPr>
      <w:r>
        <w:rPr>
          <w:b w:val="0"/>
          <w:sz w:val="24"/>
        </w:rPr>
        <w:t>В результате залива повреждено: в комнате 18 м² намок и отслоился натяжной потолок, на стенах разводы и отслоение обоев, вздулся ламинат на площади 6 м²; повреждён диван. Согласно отчёт об оценке № 245-У от 05.10.2026 ООО «Эксперт-Оценка» стоимость восстановительного ремонта и повреждённого имущества составляет 186 000 (сто восемьдесят шесть тысяч) рублей 00 копеек. Расходы на оценку — 9 000 (девять тысяч) рублей 00 копеек.</w:t>
      </w:r>
    </w:p>
    <w:p>
      <w:pPr>
        <w:spacing w:after="80" w:before="0"/>
        <w:ind w:firstLine="709"/>
        <w:jc w:val="both"/>
      </w:pPr>
      <w:r>
        <w:rPr>
          <w:b w:val="0"/>
          <w:sz w:val="24"/>
        </w:rPr>
        <w:t>Причиной залива является ненадлежащее содержание общего имущества многоквартирного дома, обязанность по содержанию которого возложена на управляющую организацию (ч. 2.3 ст. 161 ЖК РФ, п. 42 Правил содержания общего имущества, утв. постановлением Правительства РФ от 13.08.2006 № 491). Вред, причинённый имуществу потребителя вследствие недостатков услуги, подлежит возмещению исполнителем в полном объёме (ст. 1064, 1095 ГК РФ, ст. 14 Закона РФ «О защите прав потребителей»).</w:t>
      </w:r>
    </w:p>
    <w:p>
      <w:pPr>
        <w:spacing w:after="80" w:before="0"/>
        <w:ind w:firstLine="709"/>
        <w:jc w:val="both"/>
      </w:pPr>
      <w:r>
        <w:rPr>
          <w:b w:val="0"/>
          <w:sz w:val="24"/>
        </w:rPr>
        <w:t>На основании изложенного требую в течение 10 дней со дня получения претензии возместить ущерб в размере 186 000 (сто восемьдесят шесть тысяч) рублей 00 копеек и расходы на оценку 9 000 (девять тысяч) рублей 00 копеек по реквизитам: банковская карта № 2200 0000 0000 0000, получатель Хабибуллин Рамиль Фаритович, а также устранить причину залива.</w:t>
      </w:r>
    </w:p>
    <w:p>
      <w:pPr>
        <w:spacing w:after="80" w:before="0"/>
        <w:ind w:firstLine="709"/>
        <w:jc w:val="both"/>
      </w:pPr>
      <w:r>
        <w:rPr>
          <w:b w:val="0"/>
          <w:sz w:val="24"/>
        </w:rPr>
        <w:t>В случае отказа я обращусь в суд с требованием о взыскании ущерба, расходов, неустойки, компенсации морального вреда и штрафа в размере 50 % от присуждённой суммы (п. 6 ст. 13 Закона РФ «О защите прав потребителей»), а также в государственную жилищную инспекцию.</w:t>
      </w:r>
    </w:p>
    <w:p>
      <w:pPr>
        <w:spacing w:after="80" w:before="0"/>
        <w:ind w:firstLine="709"/>
        <w:jc w:val="both"/>
      </w:pPr>
      <w:r>
        <w:rPr>
          <w:b w:val="0"/>
          <w:sz w:val="24"/>
        </w:rPr>
        <w:t>Приложение: копии акта о заливе, отчёта об оценке, договора и чека об оплате оценки, документа о праве собственности, фотографии.</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7 октября 2026 г.</w:t>
            </w:r>
          </w:p>
        </w:tc>
        <w:tc>
          <w:tcPr>
            <w:tcW w:type="dxa" w:w="4819"/>
          </w:tcPr>
          <w:p>
            <w:pPr>
              <w:spacing w:after="40"/>
              <w:jc w:val="left"/>
            </w:pPr>
            <w:r>
              <w:rPr>
                <w:b/>
                <w:sz w:val="24"/>
              </w:rPr>
            </w:r>
          </w:p>
          <w:p>
            <w:r>
              <w:rPr>
                <w:b w:val="0"/>
                <w:sz w:val="24"/>
              </w:rPr>
              <w:t>______________ / Хабибуллин Р. Ф.</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в УК о возмещении ущерба от залива</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