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200" w:before="0"/>
        <w:jc w:val="center"/>
      </w:pPr>
      <w:r>
        <w:rPr>
          <w:b/>
          <w:sz w:val="24"/>
        </w:rPr>
        <w:t>о выплате неустойки за нарушение срока передачи объекта долевого строительства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Между мной и ______________________________ заключён договор участия в долевом строительстве ______________________________ (далее — договор), по которому застройщик обязался передать мне объект: ______________________________. Цена договора — ____________ (____________________________________) рублей — оплачена мною в полном объёме.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договору объект должен быть передан не позднее «___» ____________ 20___ г. На дату настоящей претензии объект мне не передан.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частью 2 статьи 6 Федерального закона № 214-ФЗ за нарушение срока передачи объекта застройщик уплачивает участнику — гражданину неустойку в размере 1/150 ставки рефинансирования (ключевой ставки) Центрального банка РФ от цены договора за каждый день просрочки.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 требую в течение 10 дней со дня получения претензии выплатить мне неустойку за нарушение срока передачи объекта по реквизитам: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отказа или оставления претензии без ответа я буду вынужден(-а) обратиться в суд с требованием о взыскании указанных сумм, неустойки, компенсации морального вреда, штрафа и судебных расходов.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Ответ прошу направить по указанному адресу.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копия договора участия в долевом строительстве ______________________________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копия документа об оплате цены договора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Участник долевого строительства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к застройщику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