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8-ш</w:t>
      </w:r>
    </w:p>
    <w:p>
      <w:pPr>
        <w:spacing w:after="200" w:before="0"/>
        <w:jc w:val="center"/>
      </w:pPr>
      <w:r>
        <w:rPr>
          <w:b/>
          <w:sz w:val="24"/>
        </w:rPr>
        <w:t>о сокращении штата работников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оптимизацией структуры организации и передачей функций по доставке на аутсорсинг 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Исключить из штатного расписания с 10 января 2027 г. следующие должности (штатные единицы):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Отдел логистики — водитель-экспедитор — 3 шт. ед.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Отдел логистики — диспетчер — 1 шт. ед.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Утвердить и ввести в действие с 10 января 2027 г. изменения в штатное расписание.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Назначить ответственной (ответственным) за проведение мероприятий по сокращению начальника отдела кадров Иванову Е. П., которой (которому):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не позднее чем за два месяца до увольнения персонально под подпись предупредить работников, занимающих сокращаемые должности, о предстоящем увольнении (ст. 180 ТК РФ);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в течение всего периода предупреждения предлагать работникам все имеющиеся вакантные должности, соответствующие их квалификации, а также нижестоящие и нижеоплачиваемые, которые они могут выполнять с учётом состояния здоровья (ч. 3 ст. 81 ТК РФ);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определить работников, имеющих преимущественное право на оставление на работе (ст. 179 ТК РФ), и работников, увольнение которых не допускается;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не позднее чем за два месяца до начала мероприятий направить сведения в органы службы занятости.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Бухгалтерии произвести расчёт с увольняемыми работниками и выплатить выходное пособие и сохраняемый средний заработок в соответствии со статьёй 178 ТК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Контроль за исполнением приказа оставляю за собой.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Смирнов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ознакомлены: 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сокращении штата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