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ТРУДОВОЙ ДОГОВОР</w:t>
      </w:r>
    </w:p>
    <w:p>
      <w:pPr>
        <w:spacing w:after="200" w:before="0"/>
        <w:jc w:val="center"/>
      </w:pPr>
      <w:r>
        <w:rPr>
          <w:b/>
          <w:sz w:val="24"/>
        </w:rPr>
        <w:t>№ 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Индивидуальный предприниматель ______________________________, ОГРНИП _________________, ИНН ______________, ______________________________, именуемый в дальнейшем «Работодатель», с одной стороны, и ______________________________, ______________________________, именуемый(-ая) в дальнейшем «Работник», с другой стороны, заключили настоящий трудовой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Работодатель принимает Работника на работу на должность (по профессии) «______________________________», а Работник обязуется лично выполнять трудовую функцию по этой должности и соблюдать правила внутреннего трудового распорядка. Работодатель обязуется обеспечить условия труда, предусмотренные трудовым законодательством, и своевременно и в полном размере выплачивать Работнику заработную плату.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Место работы: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Работа по настоящему договору является для Работника основной работой.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 И ИСПЫТАНИЕ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Дата начала работы —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Настоящий договор заключён на неопределённый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Работник принимается на работу без испытания.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ОПЛАТА ТРУДА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За выполнение трудовой функции Работнику устанавливается должностной оклад в размере ____________ (____________________________________) рублей в месяц.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Заработная плата выплачивается не реже чем каждые полмесяца: за первую половину месяца — ______-го числа текущего месяца, за вторую половину месяца — ______-го числа следующего месяца. При совпадении дня выплаты с выходным или нерабочим праздничным днём заработная плата выплачивается накануне этого дня (статья 136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РАБОЧЕЕ ВРЕМЯ И ВРЕМЯ ОТДЫХА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Работнику устанавливается пятидневная рабочая неделя продолжительностью 40 часов с двумя выходными днями — субботой и воскресеньем. Время работы: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Работнику предоставляется ежегодный основной оплачиваемый отпуск продолжительностью 28 календарных дней (статья 115 ТК РФ). Очерёдность предоставления отпусков определяется графиком отпусков.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УСЛОВИЯ ТРУДА И СОЦИАЛЬНОЕ СТРАХОВАНИЕ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Условия труда на рабочем месте: допустимые (2 класс) по результатам специальной оценки условий труда.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Работник подлежит обязательному социальному страхованию (обязательному пенсионному, медицинскому, социальному страхованию на случай временной нетрудоспособности и в связи с материнством, страхованию от несчастных случаев на производстве и профессиональных заболеваний) в соответствии с федеральными законами.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Работник имеет права и исполняет обязанности, предусмотренные статьёй 21 ТК РФ, иными федеральными законами, локальными нормативными актами Работодателя и настоящим договором; обязуется добросовестно исполнять трудовые обязанности, соблюдать правила внутреннего трудового распорядка, трудовую дисциплину и требования охраны труда, бережно относиться к имуществу Работодателя.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6.2. Работодатель имеет права и исполняет обязанности, предусмотренные статьёй 22 ТК РФ, иными федеральными законами, локальными нормативными актами и настоящим договором.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7.1. Условия договора изменяются только по письменному соглашению сторон, за исключением случаев, предусмотренных Трудовым кодексом РФ (статья 72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7.2. Договор вступает в силу со дня его подписания обеими сторонами (статья 61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7.3. Договор составлен в двух экземплярах, имеющих одинаковую юридическую силу, по одному для каждой из сторон (статья 67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7.4. До подписания договора Работник ознакомлен под подпись с правилами внутреннего трудового распорядка, иными локальными нормативными актами, непосредственно связанными с его трудовой деятельностью, и коллективным договором (при наличии) (часть 3 статьи 68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Работодатель</w:t>
            </w:r>
          </w:p>
          <w:p>
            <w:r>
              <w:rPr>
                <w:b w:val="0"/>
                <w:sz w:val="24"/>
              </w:rPr>
              <w:t>ИП ______________________________</w:t>
              <w:br/>
            </w:r>
            <w:r>
              <w:rPr>
                <w:b w:val="0"/>
                <w:sz w:val="24"/>
              </w:rPr>
              <w:t>ИНН ______________</w:t>
              <w:br/>
            </w:r>
            <w:r>
              <w:rPr>
                <w:b w:val="0"/>
                <w:sz w:val="24"/>
              </w:rPr>
              <w:t>ОГРНИП _________________</w:t>
              <w:br/>
            </w:r>
            <w:r>
              <w:rPr>
                <w:b w:val="0"/>
                <w:sz w:val="24"/>
              </w:rPr>
              <w:t>Адрес: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Работник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Экземпляр трудового договора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ИП с работником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