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об уступке права требования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Уведомляем Вас, что на основании договора уступки права требования (______________________________) право требования к Вам, возникшее из: ______________________________, в сумме ____________ (____________________________________) рублей, перешло от ______________________________ к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момента получения настоящего уведомления исполнение обязательства следует производить новому кредитору — ______________________________ — по реквизитам: ____________________________________________________________. Исполнение прежнему кредитору после получения уведомления не будет считаться надлежащим (п. 3 ст. 382 ГК РФ).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уступке права требования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