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Директору</w:t>
        <w:br/>
      </w:r>
      <w:r>
        <w:rPr>
          <w:b w:val="0"/>
          <w:sz w:val="24"/>
        </w:rPr>
        <w:t>АО «Восток-Логистик»</w:t>
        <w:br/>
      </w:r>
      <w:r>
        <w:rPr>
          <w:b w:val="0"/>
          <w:sz w:val="24"/>
        </w:rPr>
        <w:t>Ершову П. Д.</w:t>
        <w:br/>
      </w:r>
      <w:r>
        <w:rPr>
          <w:b w:val="0"/>
          <w:sz w:val="24"/>
        </w:rPr>
        <w:t>от водителя-экспедитора</w:t>
        <w:br/>
      </w:r>
      <w:r>
        <w:rPr>
          <w:b w:val="0"/>
          <w:sz w:val="24"/>
        </w:rPr>
        <w:t>Гусева Олега Петровича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предоставить мне отпуск без сохранения заработной платы с 26 октября 2026 г. продолжительностью 3 (три) календарных дня в связи с регистрацией брака.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свидетельства о заключении брака.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17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Гусев О. П.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отпуск за свой счёт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