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«УК «Уютный дом»</w:t>
        <w:br/>
      </w:r>
      <w:r>
        <w:rPr>
          <w:b w:val="0"/>
          <w:sz w:val="24"/>
        </w:rPr>
        <w:t>Адрес: г. Пермь, ул. Ленина, д. 64, офис 2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Тихонова Елена Михайловна</w:t>
        <w:br/>
      </w:r>
      <w:r>
        <w:rPr>
          <w:b w:val="0"/>
          <w:sz w:val="24"/>
        </w:rPr>
        <w:t>собственника 1/2 доли квартиры</w:t>
        <w:br/>
      </w:r>
      <w:r>
        <w:rPr>
          <w:b w:val="0"/>
          <w:sz w:val="24"/>
        </w:rPr>
        <w:t>по адресу: г. Пермь, ул. Пушкина, д. 18, кв. 52</w:t>
        <w:br/>
      </w:r>
      <w:r>
        <w:rPr>
          <w:b w:val="0"/>
          <w:sz w:val="24"/>
        </w:rPr>
        <w:t>тел. +7 912 345-67-89, e-mail: tikhonova@example.ru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разделе лицевого счёта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являюсь собственником 1/2 доли в праве общей долевой собственности на квартиру общей площадью 54 кв. м по адресу: г. Пермь, ул. Пушкина, д. 18, кв. 52 (лицевой счёт № 1234567890). Другие собственники: Тихонов Андрей Викторович — 1/2 доли.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собственниками заключено соглашение об определении порядка оплаты от 23.10.2026, которым определён порядок и размер участия каждого собственника в оплате жилого помещения и коммунальных услуг.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статьи 249 ГК РФ и статьи 155 ЖК РФ прошу открыть на моё имя отдельный лицевой счёт и выставлять мне отдельный платёжный документ на оплату жилого помещения и коммунальных услуг соразмерно моей доле участия начиная со следующего расчётного месяца.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Ответ прошу направить по указанным контактам.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выписки из ЕГРН на квартиру; копия соглашения; копия паспорта.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Тихонова Е. М.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разделе лицевого счёта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