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«Альфа-Сервис»</w:t>
        <w:br/>
      </w:r>
      <w:r>
        <w:rPr>
          <w:b w:val="0"/>
          <w:sz w:val="24"/>
        </w:rPr>
        <w:t>Смирнову А. В.</w:t>
        <w:br/>
      </w:r>
      <w:r>
        <w:rPr>
          <w:b w:val="0"/>
          <w:sz w:val="24"/>
        </w:rPr>
        <w:t>от бухгалтера</w:t>
        <w:br/>
      </w:r>
      <w:r>
        <w:rPr>
          <w:b w:val="0"/>
          <w:sz w:val="24"/>
        </w:rPr>
        <w:t>Беловой Анны Сергеевны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соответствии с частью третьей статьи 136 Трудового кодекса Российской Федерации прошу с выплаты заработной платы за ноябрь 2026 года перечислять причитающуюся мне заработную плату и иные выплаты по следующим реквизитам: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Получатель: Белова Анна Сергеевна</w:t>
        <w:br/>
      </w:r>
      <w:r>
        <w:rPr>
          <w:b w:val="0"/>
          <w:sz w:val="24"/>
        </w:rPr>
        <w:t>Банк получателя: ПАО Сбербанк</w:t>
        <w:br/>
      </w:r>
      <w:r>
        <w:rPr>
          <w:b w:val="0"/>
          <w:sz w:val="24"/>
        </w:rPr>
        <w:t>БИК: 040349602</w:t>
        <w:br/>
      </w:r>
      <w:r>
        <w:rPr>
          <w:b w:val="0"/>
          <w:sz w:val="24"/>
        </w:rPr>
        <w:t>Корреспондентский счёт: 30101810100000000602</w:t>
        <w:br/>
      </w:r>
      <w:r>
        <w:rPr>
          <w:b w:val="0"/>
          <w:sz w:val="24"/>
        </w:rPr>
        <w:t>Счёт получателя: 40817810230001234567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Прежние реквизиты прошу не использовать.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22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Белова А. С.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перечислении зарплаты на другую карту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