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Взыскатель: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Должник: 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возбуждении исполнительного производства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Направляю для принудительного исполнения ______________________________ (предмет исполнения: ______________________________). Должник: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статьи 30 Федерального закона «Об исполнительном производстве» прошу возбудить исполнительное производство. Взысканные денежные средства прошу перечислять по реквизитам: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 ходе исполнительного производства прошу информировать меня, в том числе через Единый портал государственных услуг.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оригинал исполнительного документа; копия паспорта взыскателя; реквизиты банковского счёта.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возбуждении исполнительного производства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