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собственника помещения по адресу: ______________________________</w:t>
        <w:br/>
      </w:r>
      <w:r>
        <w:rPr>
          <w:b w:val="0"/>
          <w:sz w:val="24"/>
        </w:rPr>
        <w:t>Лицевой счёт: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ЗАЯВКА</w:t>
      </w:r>
    </w:p>
    <w:p>
      <w:pPr>
        <w:spacing w:after="200" w:before="0"/>
        <w:jc w:val="center"/>
      </w:pPr>
      <w:r>
        <w:rPr>
          <w:b/>
          <w:sz w:val="24"/>
        </w:rPr>
        <w:t>на ввод в эксплуатацию индивидуальных приборов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принадлежащем мне жилом помещении «___» ____________ 20___ г. установлены следующие индивидуальные приборы учёта: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81 Правил предоставления коммунальных услуг (утв. Постановлением Правительства РФ № 354) прошу ввести указанные приборы учёта в эксплуатацию, опломбировать их и оформить акт ввода в эксплуатацию. Предлагаю провести ввод ______________________________. Если в это время провести ввод невозможно, прошу согласовать со мной другие дату и время по телефону.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начислять плату за соответствующие коммунальные услуги по показаниям приборов учёта со дня их ввода в эксплуатацию.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паспортов приборов учёта (с отметками о поверке).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ввод счётчика в эксплуатацию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