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Мировому судье судебного участка № 3 Нижегородского судебного района г. Нижнего Новгорода</w:t>
        <w:br/>
      </w:r>
      <w:r>
        <w:rPr>
          <w:b w:val="0"/>
          <w:sz w:val="24"/>
        </w:rPr>
        <w:t>603005, г. Нижний Новгород, ул. Алексеевская,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Кузнецов Олег Михайлович</w:t>
        <w:br/>
      </w:r>
      <w:r>
        <w:rPr>
          <w:b w:val="0"/>
          <w:sz w:val="24"/>
        </w:rPr>
        <w:t>дата и место рождения: 05.02.1979, г. Горький</w:t>
        <w:br/>
      </w:r>
      <w:r>
        <w:rPr>
          <w:b w:val="0"/>
          <w:sz w:val="24"/>
        </w:rPr>
        <w:t>место жительства: 603005, г. Нижний Новгород, ул. Белинского, д. 32, кв. 18</w:t>
        <w:br/>
      </w:r>
      <w:r>
        <w:rPr>
          <w:b w:val="0"/>
          <w:sz w:val="24"/>
        </w:rPr>
        <w:t>паспорт 2205 101010; СНИЛС 123-456-789 01</w:t>
        <w:br/>
      </w:r>
      <w:r>
        <w:rPr>
          <w:b w:val="0"/>
          <w:sz w:val="24"/>
        </w:rPr>
        <w:t>+7 920 123-45-67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Лаврентьев Игорь Петрович</w:t>
        <w:br/>
      </w:r>
      <w:r>
        <w:rPr>
          <w:b w:val="0"/>
          <w:sz w:val="24"/>
        </w:rPr>
        <w:t>дата и место рождения: 12.08.1985, г. Дзержинск</w:t>
        <w:br/>
      </w:r>
      <w:r>
        <w:rPr>
          <w:b w:val="0"/>
          <w:sz w:val="24"/>
        </w:rPr>
        <w:t>место жительства: 603001, г. Нижний Новгород, ул. Родионова, д. 5, кв. 40</w:t>
        <w:br/>
      </w:r>
      <w:r>
        <w:rPr>
          <w:b w:val="0"/>
          <w:sz w:val="24"/>
        </w:rPr>
        <w:t>место работы: неизвестно</w:t>
        <w:br/>
      </w:r>
      <w:r>
        <w:rPr>
          <w:b w:val="0"/>
          <w:sz w:val="24"/>
        </w:rPr>
        <w:t>идентификатор: паспорт 2210 202020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Сумма требований: 314 500 (триста четырнадцать тысяч пятьсот) рублей 00 копеек</w:t>
        <w:br/>
      </w:r>
      <w:r>
        <w:rPr>
          <w:b w:val="0"/>
          <w:sz w:val="24"/>
        </w:rPr>
        <w:t>Госпошлина: 5 182 (пять тысяч сто восемьдесят два) рубля 00 копеек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судебного приказа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10 января 2026 г. я передал(-а) должнику в долг денежные средства в сумме 300 000 (триста тысяч) рублей 00 копеек со сроком возврата до 10 июля 2026 г., что подтверждается документом: расписка от 10.01.2026.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установленный срок сумма займа не возвращена. В соответствии со статьями 807, 810 ГК РФ заёмщик обязан возвратить займодавцу полученную сумму займа в срок, предусмотренный договором. В силу статей 395 и 811 ГК РФ на невозвращённую сумму подлежат уплате проценты за пользование чужими денежными средствами, которые на дату подачи заявления составляют 14 500 (четырнадцать тысяч пятьсот) рублей 00 копеек (расчёт прилагается).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Требование основано на сделке, совершённой в простой письменной форме, сумма требования не превышает 500 000 рублей, спор о праве отсутствует. На основании изложенного, руководствуясь статьями 121–124 ГПК РФ, прошу выдать судебный приказ о взыскании с должника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суммы основного долга 300 000 (триста тысяч)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процентов по статье 395 ГК РФ 14 500 (четырнадцать тысяч пятьсот)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расходов по уплате государственной пошлины 5 182 (пять тысяч сто восемьдесят два) рубля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документа, подтверждающего заём: расписка от 10.01.2026;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расчёт процентов;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паспорта взыскателя.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Кузнецов О.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