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Смирнову А. В.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Беловой Анны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126 Трудового кодекса Российской Федерации прошу заменить денежной компенсацией 3 (три) календарных дня ежегодного дополнительного оплачиваемого отпуска за ненормированный рабочий день за период работы с 11.03.2025 по 10.03.2026, составляющие часть ежегодного оплачиваемого отпуска, превышающую 28 календарных дней.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отпуска денежной компенсацией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